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PROPOSTA DI DOCUMENTO CONCLUSIVO DEL CONVEGNO DEL 28 APRILE 2018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COCULLO</w:t>
      </w:r>
    </w:p>
    <w:p w:rsidR="00281C9D" w:rsidRDefault="00281C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destino dei piccoli paesi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Appennino centrale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un problema nazionale, che si inserisce nel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generale questione</w:t>
      </w:r>
      <w:r>
        <w:rPr>
          <w:rFonts w:ascii="Times New Roman" w:hAnsi="Times New Roman"/>
          <w:sz w:val="24"/>
          <w:szCs w:val="24"/>
        </w:rPr>
        <w:t xml:space="preserve"> del rapporto tra le aree interne del paese e le aree costiere.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progressiva rarefazione dei servizi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la caratteristica dominante e, al tempo stesso, una concausa e un effetto dello spopolamento in atto nei piccoli centri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interno. Il peggioramento</w:t>
      </w:r>
      <w:r>
        <w:rPr>
          <w:rFonts w:ascii="Times New Roman" w:hAnsi="Times New Roman"/>
          <w:sz w:val="24"/>
          <w:szCs w:val="24"/>
        </w:rPr>
        <w:t xml:space="preserve"> della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della vita e le limitate possibilit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di formazione e di lavoro spingono le giovani generazioni a lasciare questi luoghi per cercare maggiori opportunit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altrove. Il peggioramento delle strutture viarie rende difficile e in qualche caso impos</w:t>
      </w:r>
      <w:r>
        <w:rPr>
          <w:rFonts w:ascii="Times New Roman" w:hAnsi="Times New Roman"/>
          <w:sz w:val="24"/>
          <w:szCs w:val="24"/>
        </w:rPr>
        <w:t>sibile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insediamento di 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produttive di qualsiasi tipo, oltre a creare problemi seri a quelle strutture produttive che gi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operano in questi territori. La carenza di strutture culturali, inoltre, porta all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impoverimento della vita civile e delle relaz</w:t>
      </w:r>
      <w:r>
        <w:rPr>
          <w:rFonts w:ascii="Times New Roman" w:hAnsi="Times New Roman"/>
          <w:sz w:val="24"/>
          <w:szCs w:val="24"/>
        </w:rPr>
        <w:t xml:space="preserve">ioni umane, indispensabili per la valorizzazione e della tutela del grande patrimonio artistico che in questi centri si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sedimentato nei secoli.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tanti anni, soprattutto nelle regioni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Italia centrale, le amministrazioni comunali innervate da pers</w:t>
      </w:r>
      <w:r>
        <w:rPr>
          <w:rFonts w:ascii="Times New Roman" w:hAnsi="Times New Roman"/>
          <w:sz w:val="24"/>
          <w:szCs w:val="24"/>
        </w:rPr>
        <w:t>one colte formatesi nelle grandi universit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 nord e del sud, hanno lavorato per fare dei borghi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Umbria, delle Marche, del Lazio e anche di alcune parti del territorio abruzzese e molisano un brand turistico nazionale. Esempio della capacit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resi</w:t>
      </w:r>
      <w:r>
        <w:rPr>
          <w:rFonts w:ascii="Times New Roman" w:hAnsi="Times New Roman"/>
          <w:sz w:val="24"/>
          <w:szCs w:val="24"/>
        </w:rPr>
        <w:t xml:space="preserve">lienza di quella Italia di mezzo che metteva nella conservazione del patrimonio urbanistico e ambientale, ereditato dalle generazioni precedenti, tutta la propria intelligenza.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Oggi sembra che non sia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cos</w:t>
      </w:r>
      <w:r>
        <w:rPr>
          <w:rFonts w:ascii="Times New Roman" w:hAnsi="Times New Roman"/>
          <w:sz w:val="24"/>
          <w:szCs w:val="24"/>
        </w:rPr>
        <w:t>ì</w:t>
      </w:r>
      <w:r>
        <w:rPr>
          <w:rFonts w:ascii="Times New Roman" w:hAnsi="Times New Roman"/>
          <w:sz w:val="24"/>
          <w:szCs w:val="24"/>
        </w:rPr>
        <w:t>. Il terremoto che ha colpito tutta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Italia c</w:t>
      </w:r>
      <w:r>
        <w:rPr>
          <w:rFonts w:ascii="Times New Roman" w:hAnsi="Times New Roman"/>
          <w:sz w:val="24"/>
          <w:szCs w:val="24"/>
        </w:rPr>
        <w:t>entrale, il dissesto idrogeologico e le avversit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naturali hanno colpito la maggior parte di questo patrimonio nelle citt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 come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Aquila, ma soprattutto in tanti piccoli centri.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 cittadini e amministratori pubblici si va, purtroppo, diffondendo un sen</w:t>
      </w:r>
      <w:r>
        <w:rPr>
          <w:rFonts w:ascii="Times New Roman" w:hAnsi="Times New Roman"/>
          <w:sz w:val="24"/>
          <w:szCs w:val="24"/>
        </w:rPr>
        <w:t>so di impotenza e pessimismo. Ci si chiede:</w:t>
      </w: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</w:rPr>
        <w:t>utile lavorare per riportare questi paesi allo splendore di un tempo? O non sarebbe meglio se le generazioni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giovani pensassero al loro futuro costruendosi una vita altrove?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Qualora questo sentimento dov</w:t>
      </w:r>
      <w:r>
        <w:rPr>
          <w:rFonts w:ascii="Times New Roman" w:hAnsi="Times New Roman"/>
          <w:sz w:val="24"/>
          <w:szCs w:val="24"/>
        </w:rPr>
        <w:t>esse prevalere, i piccoli paesi sarebbero destinati alla desertificazione e verrebbe meno quel patrimonio immateriale, fatto di tradizioni, di espressioni culturali, di pensiero e di eventi espressione di tante comunit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 che negli anni ha trasportato in qu</w:t>
      </w:r>
      <w:r>
        <w:rPr>
          <w:rFonts w:ascii="Times New Roman" w:hAnsi="Times New Roman"/>
          <w:sz w:val="24"/>
          <w:szCs w:val="24"/>
        </w:rPr>
        <w:t xml:space="preserve">ei luoghi visitatori da tutto il mondo.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Ecco perch</w:t>
      </w:r>
      <w:r>
        <w:rPr>
          <w:rFonts w:ascii="Times New Roman" w:hAnsi="Times New Roman"/>
          <w:sz w:val="24"/>
          <w:szCs w:val="24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la  presenza di oggi a Cocullo di tanti sindaci e associazioni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la testimonianza che c</w:t>
      </w:r>
      <w:r>
        <w:rPr>
          <w:rFonts w:ascii="Times New Roman" w:hAnsi="Times New Roman"/>
          <w:sz w:val="24"/>
          <w:szCs w:val="24"/>
        </w:rPr>
        <w:t xml:space="preserve">’è </w:t>
      </w:r>
      <w:r>
        <w:rPr>
          <w:rFonts w:ascii="Times New Roman" w:hAnsi="Times New Roman"/>
          <w:sz w:val="24"/>
          <w:szCs w:val="24"/>
        </w:rPr>
        <w:t xml:space="preserve">un vivace tessuto sociale e culturale, rappresentato da Amministrazioni Comunali, Parchi, Pro loco, Associazioni </w:t>
      </w:r>
      <w:r>
        <w:rPr>
          <w:rFonts w:ascii="Times New Roman" w:hAnsi="Times New Roman"/>
          <w:sz w:val="24"/>
          <w:szCs w:val="24"/>
        </w:rPr>
        <w:t xml:space="preserve">culturali etc., che a tutto questo non si rassegna  e vuole reagire.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Occorre, tutti insieme, fare rete e mettere in campo azioni che invertano la tendenza.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particolare, ci preme segnalare le proposte contenute nei documenti Anci, relative alla realizz</w:t>
      </w:r>
      <w:r>
        <w:rPr>
          <w:rFonts w:ascii="Times New Roman" w:hAnsi="Times New Roman"/>
          <w:sz w:val="24"/>
          <w:szCs w:val="24"/>
        </w:rPr>
        <w:t xml:space="preserve">azione di una macchina amministrativa che, utilizzando strumenti amministrativi e finanziari, metta borghi e comuni in condizione di operare efficacemente. 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Riteniamo altres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 xml:space="preserve">necessario dispiegare le seguenti misure: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Mettere in atto azioni che diano </w:t>
      </w:r>
      <w:r>
        <w:rPr>
          <w:rFonts w:ascii="Times New Roman" w:hAnsi="Times New Roman"/>
          <w:sz w:val="24"/>
          <w:szCs w:val="24"/>
        </w:rPr>
        <w:t>visibilit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pongano la questione del destino dei piccoli borghi al centro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azione di governo nazionale;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Creare gli strumenti e le strutture attraverso le quali le comunit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locali possano proporre progetti che rispondano ai bandi comunitari volti a </w:t>
      </w:r>
      <w:r w:rsidR="00BA0889">
        <w:rPr>
          <w:rFonts w:ascii="Times New Roman" w:hAnsi="Times New Roman"/>
          <w:sz w:val="24"/>
          <w:szCs w:val="24"/>
        </w:rPr>
        <w:t>sostene</w:t>
      </w:r>
      <w:r>
        <w:rPr>
          <w:rFonts w:ascii="Times New Roman" w:hAnsi="Times New Roman"/>
          <w:sz w:val="24"/>
          <w:szCs w:val="24"/>
        </w:rPr>
        <w:t>r</w:t>
      </w:r>
      <w:r w:rsidR="00BA0889">
        <w:rPr>
          <w:rFonts w:ascii="Times New Roman" w:hAnsi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 lo sviluppo economico e culturale dei territori. Nei borghi, infatti, esiste un capitale sociale di grande valore, che va stimolato e motivato a mettere in campo tutta la propria progettualit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Promuovere agevolazioni fiscali per le struttur</w:t>
      </w:r>
      <w:r>
        <w:rPr>
          <w:rFonts w:ascii="Times New Roman" w:hAnsi="Times New Roman"/>
          <w:sz w:val="24"/>
          <w:szCs w:val="24"/>
        </w:rPr>
        <w:t>e produttive che si insediano nei centri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interno o che gi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vi operano, in modo particolare per quanto riguarda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artigianato, la valorizzazione e la messa a coltura dei prodotti tipici, il turismo 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organizzazione degli eventi;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Migliorare la via</w:t>
      </w:r>
      <w:r>
        <w:rPr>
          <w:rFonts w:ascii="Times New Roman" w:hAnsi="Times New Roman"/>
          <w:sz w:val="24"/>
          <w:szCs w:val="24"/>
        </w:rPr>
        <w:t>bilit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 condizione indispensabile per rendere i borghi interessanti sotto il profilo turistico, per consentire agli imprenditori di essere competitivi, per rendere i territori appetibili per nuove imprese, per tagliare i tempi di percorrenza per chi deve r</w:t>
      </w:r>
      <w:r>
        <w:rPr>
          <w:rFonts w:ascii="Times New Roman" w:hAnsi="Times New Roman"/>
          <w:sz w:val="24"/>
          <w:szCs w:val="24"/>
        </w:rPr>
        <w:t>ecarsi a scuola e al lavoro, per agevolare i servizi, sanitari e non. In breve, per migliorare la qualit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della vita. </w:t>
      </w:r>
    </w:p>
    <w:p w:rsidR="00281C9D" w:rsidRDefault="000E34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Garantire la salvaguardia della cultura popolare immateriale, tutelando e sviluppando le manifestazioni che la caratterizzano. In ques</w:t>
      </w:r>
      <w:r>
        <w:rPr>
          <w:rFonts w:ascii="Times New Roman" w:hAnsi="Times New Roman"/>
          <w:sz w:val="24"/>
          <w:szCs w:val="24"/>
        </w:rPr>
        <w:t xml:space="preserve">to senso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>importante che le Regioni interessate si dotino di strumenti legislativi con i quali si riconosca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importanza della cultura popolare immateriale e si agevola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accesso della stessa ai fondi europei. </w:t>
      </w:r>
    </w:p>
    <w:p w:rsidR="00281C9D" w:rsidRDefault="000E343D">
      <w:pPr>
        <w:jc w:val="both"/>
      </w:pPr>
      <w:r>
        <w:rPr>
          <w:rFonts w:ascii="Times New Roman" w:hAnsi="Times New Roman"/>
          <w:sz w:val="24"/>
          <w:szCs w:val="24"/>
        </w:rPr>
        <w:t>In conclusione, crediamo che, nella grave si</w:t>
      </w:r>
      <w:r>
        <w:rPr>
          <w:rFonts w:ascii="Times New Roman" w:hAnsi="Times New Roman"/>
          <w:sz w:val="24"/>
          <w:szCs w:val="24"/>
        </w:rPr>
        <w:t>tuazione che stanno vivendo i piccoli borghi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Appennino centrale, la candidatura di Cocullo, della sua festa e della rete della devozione a San Domenico Abate, nella lista di Salvaguardia Urgente del Patrimonio Immateriale dell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Umanit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Unesco possa rap</w:t>
      </w:r>
      <w:r>
        <w:rPr>
          <w:rFonts w:ascii="Times New Roman" w:hAnsi="Times New Roman"/>
          <w:sz w:val="24"/>
          <w:szCs w:val="24"/>
        </w:rPr>
        <w:t>presentare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occasione per dare visibilit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e trasformare in problema di interesse nazionale la salvaguardia di un pezzo di Italia che il mondo ammira e che rappresenta un elemento identitario  per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immagine e la cultura nazionali.</w:t>
      </w:r>
    </w:p>
    <w:sectPr w:rsidR="00281C9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43D" w:rsidRDefault="000E343D">
      <w:pPr>
        <w:spacing w:after="0" w:line="240" w:lineRule="auto"/>
      </w:pPr>
      <w:r>
        <w:separator/>
      </w:r>
    </w:p>
  </w:endnote>
  <w:endnote w:type="continuationSeparator" w:id="0">
    <w:p w:rsidR="000E343D" w:rsidRDefault="000E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9D" w:rsidRDefault="00281C9D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43D" w:rsidRDefault="000E343D">
      <w:pPr>
        <w:spacing w:after="0" w:line="240" w:lineRule="auto"/>
      </w:pPr>
      <w:r>
        <w:separator/>
      </w:r>
    </w:p>
  </w:footnote>
  <w:footnote w:type="continuationSeparator" w:id="0">
    <w:p w:rsidR="000E343D" w:rsidRDefault="000E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9D" w:rsidRDefault="00281C9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C9D"/>
    <w:rsid w:val="000E343D"/>
    <w:rsid w:val="00281C9D"/>
    <w:rsid w:val="00BA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Bifora</dc:creator>
  <cp:lastModifiedBy>Bifora</cp:lastModifiedBy>
  <cp:revision>2</cp:revision>
  <dcterms:created xsi:type="dcterms:W3CDTF">2018-04-22T17:00:00Z</dcterms:created>
  <dcterms:modified xsi:type="dcterms:W3CDTF">2018-04-22T17:00:00Z</dcterms:modified>
</cp:coreProperties>
</file>